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E3" w:rsidRDefault="005236B1">
      <w:pPr>
        <w:rPr>
          <w:rFonts w:ascii="Arial" w:hAnsi="Arial" w:cs="Arial"/>
          <w:b/>
          <w:sz w:val="28"/>
        </w:rPr>
      </w:pPr>
      <w:r w:rsidRPr="005236B1">
        <w:rPr>
          <w:rFonts w:ascii="Arial" w:hAnsi="Arial" w:cs="Arial"/>
          <w:b/>
          <w:sz w:val="28"/>
        </w:rPr>
        <w:t>INTERNET POLICY</w:t>
      </w:r>
    </w:p>
    <w:p w:rsidR="005236B1" w:rsidRDefault="005236B1">
      <w:pPr>
        <w:rPr>
          <w:rFonts w:ascii="Arial" w:hAnsi="Arial" w:cs="Arial"/>
          <w:sz w:val="24"/>
        </w:rPr>
      </w:pPr>
      <w:r>
        <w:rPr>
          <w:rFonts w:ascii="Arial" w:hAnsi="Arial" w:cs="Arial"/>
          <w:sz w:val="24"/>
        </w:rPr>
        <w:t>The Columbus County Public Library is committed to meet the informational and educational needs of the community.  Thus, in light of the advances in technology of the Information Age, the Columbus County Public Library offers free public access to the Internet.</w:t>
      </w:r>
    </w:p>
    <w:p w:rsidR="005236B1" w:rsidRDefault="005236B1">
      <w:pPr>
        <w:rPr>
          <w:rFonts w:ascii="Arial" w:hAnsi="Arial" w:cs="Arial"/>
          <w:sz w:val="24"/>
        </w:rPr>
      </w:pPr>
      <w:r>
        <w:rPr>
          <w:rFonts w:ascii="Arial" w:hAnsi="Arial" w:cs="Arial"/>
          <w:sz w:val="24"/>
        </w:rPr>
        <w:t>The Children’s Zone offers limited access Internet computers. These computers provide filtered access to the Internet and block access to web sites that may contain unsuitable material for children. Children will always have priority for use of these limited access Internet computers.</w:t>
      </w:r>
    </w:p>
    <w:p w:rsidR="005236B1" w:rsidRDefault="005236B1">
      <w:pPr>
        <w:rPr>
          <w:rFonts w:ascii="Arial" w:hAnsi="Arial" w:cs="Arial"/>
          <w:sz w:val="24"/>
        </w:rPr>
      </w:pPr>
      <w:r>
        <w:rPr>
          <w:rFonts w:ascii="Arial" w:hAnsi="Arial" w:cs="Arial"/>
          <w:sz w:val="24"/>
        </w:rPr>
        <w:t>The Adult Zone offers computers that offer open access to the Internet. Since these computers are not filtered, the Columbus County Public Library may rightfully limit or block access to specific web sites when abuse or misuse occurs.</w:t>
      </w:r>
    </w:p>
    <w:p w:rsidR="005236B1" w:rsidRDefault="005236B1">
      <w:pPr>
        <w:rPr>
          <w:rFonts w:ascii="Arial" w:hAnsi="Arial" w:cs="Arial"/>
          <w:sz w:val="24"/>
        </w:rPr>
      </w:pPr>
      <w:r>
        <w:rPr>
          <w:rFonts w:ascii="Arial" w:hAnsi="Arial" w:cs="Arial"/>
          <w:sz w:val="24"/>
        </w:rPr>
        <w:t xml:space="preserve">Abuse and/or misuse of Columbus County Public Library computers will result in loss of computer privileges. </w:t>
      </w:r>
    </w:p>
    <w:p w:rsidR="005236B1" w:rsidRDefault="005236B1">
      <w:pPr>
        <w:rPr>
          <w:rFonts w:ascii="Arial" w:hAnsi="Arial" w:cs="Arial"/>
          <w:sz w:val="24"/>
        </w:rPr>
      </w:pPr>
      <w:r>
        <w:rPr>
          <w:rFonts w:ascii="Arial" w:hAnsi="Arial" w:cs="Arial"/>
          <w:sz w:val="24"/>
        </w:rPr>
        <w:t>The Columbus County Public Library cannot be held responsible for Internet content as such content may be deemed inaccurate, outdated, and/or offensive.</w:t>
      </w:r>
    </w:p>
    <w:p w:rsidR="009B335B" w:rsidRPr="00C2711C" w:rsidRDefault="009B335B" w:rsidP="009B335B">
      <w:pPr>
        <w:spacing w:before="100" w:beforeAutospacing="1" w:after="100" w:afterAutospacing="1" w:line="240" w:lineRule="auto"/>
        <w:rPr>
          <w:rFonts w:ascii="Arial" w:eastAsia="Times New Roman" w:hAnsi="Arial" w:cs="Arial"/>
          <w:sz w:val="24"/>
          <w:szCs w:val="24"/>
        </w:rPr>
      </w:pPr>
      <w:r w:rsidRPr="00C2711C">
        <w:rPr>
          <w:rFonts w:ascii="Arial" w:eastAsia="Times New Roman" w:hAnsi="Arial" w:cs="Arial"/>
          <w:sz w:val="24"/>
          <w:szCs w:val="24"/>
        </w:rPr>
        <w:t>Internet users may NOT send, receive, or display materials defined by law as obscene. (</w:t>
      </w:r>
      <w:hyperlink r:id="rId6" w:history="1">
        <w:r w:rsidRPr="009B335B">
          <w:rPr>
            <w:rStyle w:val="Hyperlink"/>
            <w:rFonts w:ascii="Arial" w:eastAsia="Times New Roman" w:hAnsi="Arial" w:cs="Arial"/>
            <w:sz w:val="24"/>
            <w:szCs w:val="24"/>
          </w:rPr>
          <w:t>NCGS 14-190.1</w:t>
        </w:r>
      </w:hyperlink>
      <w:r w:rsidRPr="00C2711C">
        <w:rPr>
          <w:rFonts w:ascii="Arial" w:eastAsia="Times New Roman" w:hAnsi="Arial" w:cs="Arial"/>
          <w:sz w:val="24"/>
          <w:szCs w:val="24"/>
        </w:rPr>
        <w:t>)</w:t>
      </w:r>
    </w:p>
    <w:p w:rsidR="009B335B" w:rsidRPr="005236B1" w:rsidRDefault="009B335B">
      <w:pPr>
        <w:rPr>
          <w:rFonts w:ascii="Arial" w:hAnsi="Arial" w:cs="Arial"/>
          <w:sz w:val="24"/>
        </w:rPr>
      </w:pPr>
      <w:bookmarkStart w:id="0" w:name="_GoBack"/>
      <w:bookmarkEnd w:id="0"/>
    </w:p>
    <w:sectPr w:rsidR="009B335B" w:rsidRPr="005236B1" w:rsidSect="00C67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F6EEB"/>
    <w:multiLevelType w:val="multilevel"/>
    <w:tmpl w:val="E21E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B1"/>
    <w:rsid w:val="005236B1"/>
    <w:rsid w:val="009B335B"/>
    <w:rsid w:val="00B617E3"/>
    <w:rsid w:val="00C6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ga.state.nc.us/enactedlegislation/statutes/html/bysection/chapter_14/gs_14-190.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c:creator>
  <cp:keywords/>
  <dc:description/>
  <cp:lastModifiedBy>ref</cp:lastModifiedBy>
  <cp:revision>3</cp:revision>
  <dcterms:created xsi:type="dcterms:W3CDTF">2016-05-24T19:02:00Z</dcterms:created>
  <dcterms:modified xsi:type="dcterms:W3CDTF">2016-05-24T19:15:00Z</dcterms:modified>
</cp:coreProperties>
</file>